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59C" w:rsidRPr="00264953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5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91A28" w:rsidRPr="00264953" w:rsidRDefault="004B459C" w:rsidP="0062076E">
      <w:pPr>
        <w:pStyle w:val="23"/>
        <w:ind w:firstLine="0"/>
        <w:jc w:val="center"/>
        <w:rPr>
          <w:b/>
          <w:sz w:val="24"/>
          <w:szCs w:val="24"/>
          <w:lang w:val="kk-KZ"/>
        </w:rPr>
      </w:pPr>
      <w:r w:rsidRPr="00264953">
        <w:rPr>
          <w:b/>
          <w:sz w:val="24"/>
          <w:szCs w:val="24"/>
        </w:rPr>
        <w:t xml:space="preserve">к проекту национального стандарта </w:t>
      </w:r>
      <w:r w:rsidR="009E4F67" w:rsidRPr="00264953">
        <w:rPr>
          <w:b/>
          <w:sz w:val="24"/>
          <w:szCs w:val="24"/>
        </w:rPr>
        <w:t xml:space="preserve">СТ РК </w:t>
      </w:r>
      <w:r w:rsidR="00264953" w:rsidRPr="0062076E">
        <w:rPr>
          <w:b/>
          <w:sz w:val="24"/>
          <w:szCs w:val="24"/>
        </w:rPr>
        <w:t>«</w:t>
      </w:r>
      <w:r w:rsidR="0062076E" w:rsidRPr="0062076E">
        <w:rPr>
          <w:b/>
          <w:sz w:val="24"/>
          <w:szCs w:val="24"/>
        </w:rPr>
        <w:t>Туристско-экскурсионное обслуживание.</w:t>
      </w:r>
      <w:r w:rsidR="0062076E">
        <w:rPr>
          <w:b/>
          <w:sz w:val="24"/>
          <w:szCs w:val="24"/>
        </w:rPr>
        <w:t xml:space="preserve"> </w:t>
      </w:r>
      <w:r w:rsidR="0062076E" w:rsidRPr="0062076E">
        <w:rPr>
          <w:b/>
          <w:sz w:val="24"/>
          <w:szCs w:val="24"/>
        </w:rPr>
        <w:t>Требования по обеспечению безопасности туристов и экскурсантов</w:t>
      </w:r>
      <w:r w:rsidR="00264953" w:rsidRPr="00264953">
        <w:rPr>
          <w:b/>
          <w:sz w:val="24"/>
          <w:szCs w:val="24"/>
        </w:rPr>
        <w:t>»</w:t>
      </w:r>
    </w:p>
    <w:p w:rsidR="00264953" w:rsidRPr="00264953" w:rsidRDefault="00264953" w:rsidP="0032030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:rsidR="004B459C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Техническое обоснование разработки </w:t>
      </w:r>
      <w:r w:rsidR="000917F8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pacing w:val="-6"/>
          <w:sz w:val="24"/>
          <w:szCs w:val="24"/>
        </w:rPr>
        <w:t>стандарта</w:t>
      </w:r>
    </w:p>
    <w:p w:rsidR="00140390" w:rsidRDefault="00140390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5349F6" w:rsidRDefault="00F06BE8" w:rsidP="003D7A2C">
      <w:pPr>
        <w:pStyle w:val="23"/>
        <w:tabs>
          <w:tab w:val="left" w:pos="993"/>
        </w:tabs>
        <w:jc w:val="both"/>
        <w:rPr>
          <w:color w:val="000000"/>
          <w:sz w:val="24"/>
          <w:szCs w:val="24"/>
        </w:rPr>
      </w:pPr>
      <w:r w:rsidRPr="00F06BE8">
        <w:rPr>
          <w:sz w:val="24"/>
          <w:szCs w:val="24"/>
        </w:rPr>
        <w:t>Туристские услуги и условия их предоставления должны быть безопасными для жизни, здоровья и имущества туристов и окружающей среды</w:t>
      </w:r>
      <w:r w:rsidR="005349F6">
        <w:rPr>
          <w:sz w:val="24"/>
          <w:szCs w:val="24"/>
        </w:rPr>
        <w:t>,</w:t>
      </w:r>
      <w:r w:rsidRPr="00F06BE8">
        <w:rPr>
          <w:sz w:val="24"/>
          <w:szCs w:val="24"/>
        </w:rPr>
        <w:t xml:space="preserve"> в соответствии с нормативными правовыми актами, действующими на территории государства, принявшего стандарт.</w:t>
      </w:r>
      <w:r w:rsidR="005349F6">
        <w:rPr>
          <w:sz w:val="24"/>
          <w:szCs w:val="24"/>
        </w:rPr>
        <w:t xml:space="preserve"> </w:t>
      </w:r>
      <w:r w:rsidR="005349F6" w:rsidRPr="005349F6">
        <w:rPr>
          <w:color w:val="000000"/>
          <w:sz w:val="24"/>
          <w:szCs w:val="24"/>
        </w:rPr>
        <w:t>При оказании туристских услуг предусматривается приемле</w:t>
      </w:r>
      <w:r w:rsidR="005349F6" w:rsidRPr="005349F6">
        <w:rPr>
          <w:color w:val="000000"/>
          <w:sz w:val="24"/>
          <w:szCs w:val="24"/>
        </w:rPr>
        <w:softHyphen/>
        <w:t>мый уровень защиты от риска для жизни и здоровья туристов, как в обычных условиях, так и в чрезвычайных ситуациях (стихийных бедст</w:t>
      </w:r>
      <w:r w:rsidR="005349F6" w:rsidRPr="005349F6">
        <w:rPr>
          <w:color w:val="000000"/>
          <w:sz w:val="24"/>
          <w:szCs w:val="24"/>
        </w:rPr>
        <w:softHyphen/>
        <w:t>виях и других).</w:t>
      </w:r>
    </w:p>
    <w:p w:rsidR="009D00CF" w:rsidRPr="005349F6" w:rsidRDefault="005349F6" w:rsidP="003D7A2C">
      <w:pPr>
        <w:pStyle w:val="23"/>
        <w:tabs>
          <w:tab w:val="left" w:pos="993"/>
        </w:tabs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пандемии </w:t>
      </w:r>
      <w:r w:rsidRPr="005349F6">
        <w:rPr>
          <w:sz w:val="24"/>
          <w:szCs w:val="24"/>
        </w:rPr>
        <w:t>COVID-19</w:t>
      </w:r>
      <w:r w:rsidR="003D7A2C">
        <w:rPr>
          <w:sz w:val="24"/>
          <w:szCs w:val="24"/>
        </w:rPr>
        <w:t xml:space="preserve"> </w:t>
      </w:r>
      <w:r w:rsidR="003D7A2C" w:rsidRPr="005349F6">
        <w:rPr>
          <w:sz w:val="24"/>
          <w:szCs w:val="24"/>
        </w:rPr>
        <w:t>Генеральн</w:t>
      </w:r>
      <w:r w:rsidR="003D7A2C">
        <w:rPr>
          <w:sz w:val="24"/>
          <w:szCs w:val="24"/>
        </w:rPr>
        <w:t>ая</w:t>
      </w:r>
      <w:r w:rsidR="003D7A2C" w:rsidRPr="005349F6">
        <w:rPr>
          <w:sz w:val="24"/>
          <w:szCs w:val="24"/>
        </w:rPr>
        <w:t xml:space="preserve"> Ассамбле</w:t>
      </w:r>
      <w:r w:rsidR="003D7A2C">
        <w:rPr>
          <w:sz w:val="24"/>
          <w:szCs w:val="24"/>
        </w:rPr>
        <w:t>я</w:t>
      </w:r>
      <w:r w:rsidR="003D7A2C" w:rsidRPr="005349F6">
        <w:rPr>
          <w:sz w:val="24"/>
          <w:szCs w:val="24"/>
        </w:rPr>
        <w:t xml:space="preserve"> Всемирн</w:t>
      </w:r>
      <w:r w:rsidR="003D7A2C">
        <w:rPr>
          <w:sz w:val="24"/>
          <w:szCs w:val="24"/>
        </w:rPr>
        <w:t>ой</w:t>
      </w:r>
      <w:r w:rsidR="003D7A2C" w:rsidRPr="005349F6">
        <w:rPr>
          <w:sz w:val="24"/>
          <w:szCs w:val="24"/>
        </w:rPr>
        <w:t xml:space="preserve"> Туристск</w:t>
      </w:r>
      <w:r w:rsidR="003D7A2C">
        <w:rPr>
          <w:sz w:val="24"/>
          <w:szCs w:val="24"/>
        </w:rPr>
        <w:t xml:space="preserve">ой </w:t>
      </w:r>
      <w:r w:rsidR="003D7A2C" w:rsidRPr="005349F6">
        <w:rPr>
          <w:sz w:val="24"/>
          <w:szCs w:val="24"/>
        </w:rPr>
        <w:t>Организаци</w:t>
      </w:r>
      <w:r w:rsidR="003D7A2C">
        <w:rPr>
          <w:sz w:val="24"/>
          <w:szCs w:val="24"/>
        </w:rPr>
        <w:t>и</w:t>
      </w:r>
      <w:r w:rsidR="003D7A2C" w:rsidRPr="005349F6">
        <w:rPr>
          <w:sz w:val="24"/>
          <w:szCs w:val="24"/>
        </w:rPr>
        <w:t xml:space="preserve"> (ЮНВТО)</w:t>
      </w:r>
      <w:r w:rsidR="003D7A2C">
        <w:rPr>
          <w:sz w:val="24"/>
          <w:szCs w:val="24"/>
        </w:rPr>
        <w:t xml:space="preserve"> приняла </w:t>
      </w:r>
      <w:r w:rsidRPr="003D7A2C">
        <w:t xml:space="preserve">Международный кодекс защиты туристов </w:t>
      </w:r>
      <w:r w:rsidR="003D7A2C">
        <w:rPr>
          <w:b/>
        </w:rPr>
        <w:t>(</w:t>
      </w:r>
      <w:r w:rsidR="003D7A2C" w:rsidRPr="005349F6">
        <w:rPr>
          <w:sz w:val="24"/>
          <w:szCs w:val="24"/>
        </w:rPr>
        <w:t>резолюци</w:t>
      </w:r>
      <w:r w:rsidR="003D7A2C">
        <w:rPr>
          <w:sz w:val="24"/>
          <w:szCs w:val="24"/>
        </w:rPr>
        <w:t>я</w:t>
      </w:r>
      <w:r w:rsidR="003D7A2C" w:rsidRPr="005349F6">
        <w:rPr>
          <w:sz w:val="24"/>
          <w:szCs w:val="24"/>
        </w:rPr>
        <w:t xml:space="preserve"> 732 </w:t>
      </w:r>
      <w:r w:rsidR="003D7A2C">
        <w:rPr>
          <w:sz w:val="24"/>
          <w:szCs w:val="24"/>
        </w:rPr>
        <w:t xml:space="preserve">от </w:t>
      </w:r>
      <w:r w:rsidR="009D00CF" w:rsidRPr="005349F6">
        <w:rPr>
          <w:sz w:val="24"/>
          <w:szCs w:val="24"/>
        </w:rPr>
        <w:t>3 декабря 2021 года</w:t>
      </w:r>
      <w:r w:rsidR="003D7A2C">
        <w:rPr>
          <w:sz w:val="24"/>
          <w:szCs w:val="24"/>
        </w:rPr>
        <w:t>)</w:t>
      </w:r>
      <w:r w:rsidR="009D00CF" w:rsidRPr="005349F6">
        <w:rPr>
          <w:sz w:val="24"/>
          <w:szCs w:val="24"/>
        </w:rPr>
        <w:t xml:space="preserve">, </w:t>
      </w:r>
      <w:r w:rsidR="003D7A2C">
        <w:rPr>
          <w:sz w:val="24"/>
          <w:szCs w:val="24"/>
        </w:rPr>
        <w:t xml:space="preserve">который </w:t>
      </w:r>
      <w:r w:rsidR="009D00CF" w:rsidRPr="005349F6">
        <w:rPr>
          <w:sz w:val="24"/>
          <w:szCs w:val="24"/>
        </w:rPr>
        <w:t>представляет собой</w:t>
      </w:r>
      <w:r>
        <w:rPr>
          <w:sz w:val="24"/>
          <w:szCs w:val="24"/>
        </w:rPr>
        <w:t xml:space="preserve"> </w:t>
      </w:r>
      <w:r w:rsidR="009D00CF" w:rsidRPr="005349F6">
        <w:rPr>
          <w:sz w:val="24"/>
          <w:szCs w:val="24"/>
        </w:rPr>
        <w:t>всеобъемлющий набор принципов и рекомендаций по</w:t>
      </w:r>
      <w:r w:rsidR="003D7A2C">
        <w:rPr>
          <w:sz w:val="24"/>
          <w:szCs w:val="24"/>
        </w:rPr>
        <w:t xml:space="preserve"> </w:t>
      </w:r>
      <w:r w:rsidR="009D00CF" w:rsidRPr="005349F6">
        <w:rPr>
          <w:sz w:val="24"/>
          <w:szCs w:val="24"/>
        </w:rPr>
        <w:t>защите туристов в чрезвычайных ситуациях и защите</w:t>
      </w:r>
      <w:r w:rsidR="003D7A2C">
        <w:rPr>
          <w:sz w:val="24"/>
          <w:szCs w:val="24"/>
        </w:rPr>
        <w:t xml:space="preserve"> </w:t>
      </w:r>
      <w:r w:rsidR="009D00CF" w:rsidRPr="005349F6">
        <w:rPr>
          <w:sz w:val="24"/>
          <w:szCs w:val="24"/>
        </w:rPr>
        <w:t>прав потребителей туристов</w:t>
      </w:r>
      <w:r w:rsidR="003D7A2C">
        <w:rPr>
          <w:sz w:val="24"/>
          <w:szCs w:val="24"/>
        </w:rPr>
        <w:t xml:space="preserve">. </w:t>
      </w:r>
      <w:r w:rsidR="009D00CF" w:rsidRPr="005349F6">
        <w:rPr>
          <w:sz w:val="24"/>
          <w:szCs w:val="24"/>
        </w:rPr>
        <w:t xml:space="preserve"> </w:t>
      </w:r>
      <w:r w:rsidR="003D7A2C">
        <w:rPr>
          <w:sz w:val="24"/>
          <w:szCs w:val="24"/>
        </w:rPr>
        <w:t xml:space="preserve">Он </w:t>
      </w:r>
      <w:r w:rsidR="009D00CF" w:rsidRPr="005349F6">
        <w:rPr>
          <w:sz w:val="24"/>
          <w:szCs w:val="24"/>
        </w:rPr>
        <w:t>направлен на</w:t>
      </w:r>
      <w:r w:rsidR="003D7A2C">
        <w:rPr>
          <w:sz w:val="24"/>
          <w:szCs w:val="24"/>
        </w:rPr>
        <w:t xml:space="preserve"> </w:t>
      </w:r>
      <w:r w:rsidR="009D00CF" w:rsidRPr="005349F6">
        <w:rPr>
          <w:sz w:val="24"/>
          <w:szCs w:val="24"/>
        </w:rPr>
        <w:t>гармонизацию минимальных международных стандартов</w:t>
      </w:r>
    </w:p>
    <w:p w:rsidR="009D00CF" w:rsidRPr="005349F6" w:rsidRDefault="009D00CF" w:rsidP="003D7A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9F6">
        <w:rPr>
          <w:rFonts w:ascii="Times New Roman" w:hAnsi="Times New Roman" w:cs="Times New Roman"/>
          <w:sz w:val="24"/>
          <w:szCs w:val="24"/>
        </w:rPr>
        <w:t>и предоставление достаточных гарантий международным</w:t>
      </w:r>
      <w:r w:rsidR="003D7A2C">
        <w:rPr>
          <w:rFonts w:ascii="Times New Roman" w:hAnsi="Times New Roman" w:cs="Times New Roman"/>
          <w:sz w:val="24"/>
          <w:szCs w:val="24"/>
        </w:rPr>
        <w:t xml:space="preserve"> </w:t>
      </w:r>
      <w:r w:rsidRPr="005349F6">
        <w:rPr>
          <w:rFonts w:ascii="Times New Roman" w:hAnsi="Times New Roman" w:cs="Times New Roman"/>
          <w:sz w:val="24"/>
          <w:szCs w:val="24"/>
        </w:rPr>
        <w:t>туристам в мире после пандемии.</w:t>
      </w:r>
    </w:p>
    <w:p w:rsidR="003D7A2C" w:rsidRDefault="003E7D1A" w:rsidP="003D7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Пересмотр</w:t>
      </w:r>
      <w:r w:rsidR="00264953" w:rsidRPr="00F10E09">
        <w:rPr>
          <w:rFonts w:ascii="Times New Roman" w:eastAsia="Times New Roman" w:hAnsi="Times New Roman" w:cs="Times New Roman"/>
          <w:sz w:val="24"/>
          <w:szCs w:val="24"/>
        </w:rPr>
        <w:t xml:space="preserve"> докуме</w:t>
      </w:r>
      <w:r>
        <w:rPr>
          <w:rFonts w:ascii="Times New Roman" w:eastAsia="Times New Roman" w:hAnsi="Times New Roman" w:cs="Times New Roman"/>
          <w:sz w:val="24"/>
          <w:szCs w:val="24"/>
        </w:rPr>
        <w:t>нта по стандартизации необходим</w:t>
      </w:r>
      <w:r w:rsidR="00264953" w:rsidRPr="00F10E09">
        <w:rPr>
          <w:rFonts w:ascii="Times New Roman" w:eastAsia="Times New Roman" w:hAnsi="Times New Roman" w:cs="Times New Roman"/>
          <w:sz w:val="24"/>
          <w:szCs w:val="24"/>
        </w:rPr>
        <w:t xml:space="preserve"> для обеспечения и выполнения требований государственной программы развития туристской отрасли Республики Казахстан на 2019 - 2025 годы, утвержденной постановлением Правительства Республики Казахстан от 31 мая 2019 года № 360. </w:t>
      </w:r>
    </w:p>
    <w:p w:rsidR="00264953" w:rsidRDefault="003E7D1A" w:rsidP="003D7A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Пересмотр </w:t>
      </w:r>
      <w:r w:rsidR="00264953" w:rsidRPr="00F10E09">
        <w:rPr>
          <w:rFonts w:ascii="Times New Roman" w:eastAsia="Times New Roman" w:hAnsi="Times New Roman" w:cs="Times New Roman"/>
          <w:sz w:val="24"/>
          <w:szCs w:val="24"/>
        </w:rPr>
        <w:t>докуме</w:t>
      </w:r>
      <w:r>
        <w:rPr>
          <w:rFonts w:ascii="Times New Roman" w:eastAsia="Times New Roman" w:hAnsi="Times New Roman" w:cs="Times New Roman"/>
          <w:sz w:val="24"/>
          <w:szCs w:val="24"/>
        </w:rPr>
        <w:t>нта по стандартизации необходим</w:t>
      </w:r>
      <w:r w:rsidR="00264953" w:rsidRPr="00F10E09">
        <w:rPr>
          <w:rFonts w:ascii="Times New Roman" w:eastAsia="Times New Roman" w:hAnsi="Times New Roman" w:cs="Times New Roman"/>
          <w:sz w:val="24"/>
          <w:szCs w:val="24"/>
        </w:rPr>
        <w:t xml:space="preserve"> для </w:t>
      </w:r>
      <w:r>
        <w:rPr>
          <w:rStyle w:val="FontStyle513"/>
          <w:rFonts w:ascii="Times New Roman" w:hAnsi="Times New Roman" w:cs="Times New Roman"/>
          <w:sz w:val="24"/>
          <w:szCs w:val="24"/>
          <w:lang w:eastAsia="en-US"/>
        </w:rPr>
        <w:t>корректировк</w:t>
      </w:r>
      <w:r>
        <w:rPr>
          <w:rStyle w:val="FontStyle513"/>
          <w:rFonts w:ascii="Times New Roman" w:hAnsi="Times New Roman" w:cs="Times New Roman"/>
          <w:sz w:val="24"/>
          <w:szCs w:val="24"/>
          <w:lang w:eastAsia="en-US"/>
        </w:rPr>
        <w:t>и</w:t>
      </w:r>
      <w:r>
        <w:rPr>
          <w:rStyle w:val="FontStyle513"/>
          <w:rFonts w:ascii="Times New Roman" w:hAnsi="Times New Roman" w:cs="Times New Roman"/>
          <w:sz w:val="24"/>
          <w:szCs w:val="24"/>
          <w:lang w:eastAsia="en-US"/>
        </w:rPr>
        <w:t xml:space="preserve"> и адаптаци</w:t>
      </w:r>
      <w:r>
        <w:rPr>
          <w:rStyle w:val="FontStyle513"/>
          <w:rFonts w:ascii="Times New Roman" w:hAnsi="Times New Roman" w:cs="Times New Roman"/>
          <w:sz w:val="24"/>
          <w:szCs w:val="24"/>
          <w:lang w:eastAsia="en-US"/>
        </w:rPr>
        <w:t>и</w:t>
      </w:r>
      <w:r>
        <w:rPr>
          <w:rStyle w:val="FontStyle513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64953" w:rsidRPr="00F10E09">
        <w:rPr>
          <w:rFonts w:ascii="Times New Roman" w:eastAsia="Times New Roman" w:hAnsi="Times New Roman" w:cs="Times New Roman"/>
          <w:sz w:val="24"/>
          <w:szCs w:val="24"/>
        </w:rPr>
        <w:t xml:space="preserve">общих требований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3D7A2C" w:rsidRPr="003D7A2C">
        <w:rPr>
          <w:rFonts w:ascii="Times New Roman" w:hAnsi="Times New Roman" w:cs="Times New Roman"/>
          <w:sz w:val="24"/>
          <w:szCs w:val="24"/>
        </w:rPr>
        <w:t>обеспечению безопасности туристов и экскурсантов</w:t>
      </w:r>
      <w:r w:rsidR="00264953" w:rsidRPr="003D7A2C">
        <w:rPr>
          <w:rFonts w:ascii="Times New Roman" w:hAnsi="Times New Roman" w:cs="Times New Roman"/>
          <w:sz w:val="24"/>
          <w:szCs w:val="24"/>
        </w:rPr>
        <w:t>.</w:t>
      </w:r>
      <w:r w:rsidR="00264953" w:rsidRPr="00F10E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56C29" w:rsidRPr="00264953" w:rsidRDefault="00856C29" w:rsidP="00320307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eastAsia="zh-CN"/>
        </w:rPr>
      </w:pPr>
    </w:p>
    <w:p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Основание для разработки стандарта </w:t>
      </w:r>
      <w:r w:rsidR="000917F8">
        <w:rPr>
          <w:i w:val="0"/>
          <w:sz w:val="24"/>
          <w:szCs w:val="24"/>
        </w:rPr>
        <w:t>с указанием соответствующего задания</w:t>
      </w:r>
    </w:p>
    <w:p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:rsidR="008C02FF" w:rsidRDefault="0062076E" w:rsidP="0062076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2076E">
        <w:rPr>
          <w:rFonts w:ascii="Times New Roman" w:hAnsi="Times New Roman" w:cs="Times New Roman"/>
          <w:sz w:val="24"/>
          <w:szCs w:val="24"/>
        </w:rPr>
        <w:t xml:space="preserve">Настоящий стандарт </w:t>
      </w:r>
      <w:r w:rsidR="003E7D1A">
        <w:rPr>
          <w:rFonts w:ascii="Times New Roman" w:hAnsi="Times New Roman" w:cs="Times New Roman"/>
          <w:sz w:val="24"/>
          <w:szCs w:val="24"/>
        </w:rPr>
        <w:t>пересмотрен</w:t>
      </w:r>
      <w:bookmarkStart w:id="0" w:name="_GoBack"/>
      <w:bookmarkEnd w:id="0"/>
      <w:r w:rsidRPr="0062076E">
        <w:rPr>
          <w:rFonts w:ascii="Times New Roman" w:hAnsi="Times New Roman" w:cs="Times New Roman"/>
          <w:sz w:val="24"/>
          <w:szCs w:val="24"/>
        </w:rPr>
        <w:t xml:space="preserve"> в рамках исполнения услуг по сбору, обработке и оформлению информации в целях внесения изменений в национальные стандарты РК в сфере туризма, согласно договору возмездного оказания услуг физическим лицом, не являющимся субъектом предпринимательской деятельности №36 от 19.10.2022г.</w:t>
      </w:r>
    </w:p>
    <w:p w:rsidR="0062076E" w:rsidRPr="0062076E" w:rsidRDefault="0062076E" w:rsidP="0062076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:rsidR="004B459C" w:rsidRPr="00FA17D8" w:rsidRDefault="004B459C" w:rsidP="00FA17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6BE2" w:rsidRPr="00FA17D8" w:rsidRDefault="00FA17D8" w:rsidP="00FA17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17D8">
        <w:rPr>
          <w:rFonts w:ascii="Times New Roman" w:hAnsi="Times New Roman" w:cs="Times New Roman"/>
          <w:sz w:val="24"/>
          <w:szCs w:val="24"/>
        </w:rPr>
        <w:tab/>
      </w:r>
      <w:r w:rsidR="00146BE2" w:rsidRPr="00FA17D8">
        <w:rPr>
          <w:rFonts w:ascii="Times New Roman" w:hAnsi="Times New Roman" w:cs="Times New Roman"/>
          <w:sz w:val="24"/>
          <w:szCs w:val="24"/>
        </w:rPr>
        <w:t xml:space="preserve">Объектом стандартизации является </w:t>
      </w:r>
      <w:r w:rsidRPr="00FA17D8">
        <w:rPr>
          <w:rFonts w:ascii="Times New Roman" w:hAnsi="Times New Roman" w:cs="Times New Roman"/>
          <w:sz w:val="24"/>
          <w:szCs w:val="24"/>
        </w:rPr>
        <w:t>требования по обеспечению безопасности туристов и экскурсантов.</w:t>
      </w:r>
    </w:p>
    <w:p w:rsidR="007610C0" w:rsidRPr="00FA17D8" w:rsidRDefault="007610C0" w:rsidP="00FA17D8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FA17D8">
        <w:rPr>
          <w:rFonts w:ascii="Times New Roman" w:hAnsi="Times New Roman" w:cs="Times New Roman"/>
          <w:sz w:val="24"/>
          <w:szCs w:val="24"/>
        </w:rPr>
        <w:t>Риск для жизни и здоровья человека в туристско-экскурсион</w:t>
      </w:r>
      <w:r w:rsidRPr="00FA17D8">
        <w:rPr>
          <w:rFonts w:ascii="Times New Roman" w:hAnsi="Times New Roman" w:cs="Times New Roman"/>
          <w:sz w:val="24"/>
          <w:szCs w:val="24"/>
        </w:rPr>
        <w:softHyphen/>
        <w:t>ном обслуживании возникает в условиях:</w:t>
      </w:r>
    </w:p>
    <w:p w:rsidR="007610C0" w:rsidRPr="00FA17D8" w:rsidRDefault="007610C0" w:rsidP="00FA17D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bookmark200"/>
      <w:bookmarkEnd w:id="1"/>
      <w:r w:rsidRPr="00FA17D8">
        <w:rPr>
          <w:rFonts w:ascii="Times New Roman" w:hAnsi="Times New Roman" w:cs="Times New Roman"/>
          <w:sz w:val="24"/>
          <w:szCs w:val="24"/>
        </w:rPr>
        <w:t>существования источников риска;</w:t>
      </w:r>
    </w:p>
    <w:p w:rsidR="007610C0" w:rsidRPr="00FA17D8" w:rsidRDefault="007610C0" w:rsidP="00FA17D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bookmark201"/>
      <w:bookmarkEnd w:id="2"/>
      <w:r w:rsidRPr="00FA17D8">
        <w:rPr>
          <w:rFonts w:ascii="Times New Roman" w:hAnsi="Times New Roman" w:cs="Times New Roman"/>
          <w:sz w:val="24"/>
          <w:szCs w:val="24"/>
        </w:rPr>
        <w:t>проявления данного источника на опасном для человека уровне;</w:t>
      </w:r>
    </w:p>
    <w:p w:rsidR="007610C0" w:rsidRDefault="007610C0" w:rsidP="00FA17D8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" w:name="bookmark202"/>
      <w:bookmarkEnd w:id="3"/>
      <w:r w:rsidRPr="00FA17D8">
        <w:rPr>
          <w:rFonts w:ascii="Times New Roman" w:hAnsi="Times New Roman" w:cs="Times New Roman"/>
          <w:sz w:val="24"/>
          <w:szCs w:val="24"/>
        </w:rPr>
        <w:t>подверженности человека воздействию источников опасности.</w:t>
      </w:r>
    </w:p>
    <w:p w:rsidR="007610C0" w:rsidRPr="003D7A2C" w:rsidRDefault="003D7A2C" w:rsidP="003D7A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стандарте определены </w:t>
      </w:r>
      <w:bookmarkStart w:id="4" w:name="bookmark206"/>
      <w:bookmarkStart w:id="5" w:name="bookmark207"/>
      <w:bookmarkStart w:id="6" w:name="bookmark209"/>
      <w:r>
        <w:rPr>
          <w:rFonts w:ascii="Times New Roman" w:hAnsi="Times New Roman" w:cs="Times New Roman"/>
          <w:sz w:val="24"/>
          <w:szCs w:val="24"/>
        </w:rPr>
        <w:t>к</w:t>
      </w:r>
      <w:r w:rsidR="007610C0" w:rsidRPr="003D7A2C">
        <w:rPr>
          <w:rFonts w:ascii="Times New Roman" w:hAnsi="Times New Roman" w:cs="Times New Roman"/>
          <w:sz w:val="24"/>
          <w:szCs w:val="24"/>
        </w:rPr>
        <w:t>лассификация факторов риска</w:t>
      </w:r>
      <w:r>
        <w:rPr>
          <w:rFonts w:ascii="Times New Roman" w:hAnsi="Times New Roman" w:cs="Times New Roman"/>
          <w:sz w:val="24"/>
          <w:szCs w:val="24"/>
        </w:rPr>
        <w:t xml:space="preserve"> и т</w:t>
      </w:r>
      <w:r w:rsidR="007610C0" w:rsidRPr="003D7A2C">
        <w:rPr>
          <w:rFonts w:ascii="Times New Roman" w:hAnsi="Times New Roman" w:cs="Times New Roman"/>
          <w:sz w:val="24"/>
          <w:szCs w:val="24"/>
        </w:rPr>
        <w:t>ребования по предупреж</w:t>
      </w:r>
      <w:r w:rsidR="007610C0" w:rsidRPr="003D7A2C">
        <w:rPr>
          <w:rFonts w:ascii="Times New Roman" w:hAnsi="Times New Roman" w:cs="Times New Roman"/>
          <w:sz w:val="24"/>
          <w:szCs w:val="24"/>
        </w:rPr>
        <w:softHyphen/>
        <w:t>дению воздействия факторов риска на туристов</w:t>
      </w:r>
      <w:bookmarkEnd w:id="4"/>
      <w:bookmarkEnd w:id="5"/>
      <w:bookmarkEnd w:id="6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A17D8" w:rsidRPr="00FA17D8" w:rsidRDefault="003D7A2C" w:rsidP="00FA17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Указаны о</w:t>
      </w:r>
      <w:r w:rsidR="00FA17D8" w:rsidRPr="00FA17D8">
        <w:rPr>
          <w:rFonts w:ascii="Times New Roman" w:hAnsi="Times New Roman" w:cs="Times New Roman"/>
          <w:sz w:val="24"/>
          <w:szCs w:val="24"/>
        </w:rPr>
        <w:t>бщие требования по обеспечению безопасности туристов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17D8" w:rsidRPr="00FA17D8" w:rsidRDefault="003D7A2C" w:rsidP="00FA17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Заложен к</w:t>
      </w:r>
      <w:r w:rsidR="00FA17D8" w:rsidRPr="00FA17D8">
        <w:rPr>
          <w:rFonts w:ascii="Times New Roman" w:hAnsi="Times New Roman" w:cs="Times New Roman"/>
          <w:sz w:val="24"/>
          <w:szCs w:val="24"/>
        </w:rPr>
        <w:t>онтроль за выполнением требований безопасности тури</w:t>
      </w:r>
      <w:r w:rsidR="00FA17D8" w:rsidRPr="00FA17D8">
        <w:rPr>
          <w:rFonts w:ascii="Times New Roman" w:hAnsi="Times New Roman" w:cs="Times New Roman"/>
          <w:sz w:val="24"/>
          <w:szCs w:val="24"/>
        </w:rPr>
        <w:softHyphen/>
        <w:t>стов</w:t>
      </w:r>
    </w:p>
    <w:p w:rsidR="003D7A2C" w:rsidRDefault="003D7A2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t xml:space="preserve">4 </w:t>
      </w:r>
      <w:r w:rsidR="000C63EE" w:rsidRPr="00BD6F24">
        <w:rPr>
          <w:b/>
          <w:szCs w:val="24"/>
        </w:rPr>
        <w:t>Сведения о взаимосвязи проекта стандарта с нормативно-правовыми актами, техническими регламентами и документами по стандартизации</w:t>
      </w:r>
    </w:p>
    <w:p w:rsidR="000C63EE" w:rsidRPr="00827A4B" w:rsidRDefault="000C63EE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:rsidR="00987E05" w:rsidRPr="00987E05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 xml:space="preserve">Проект государственного стандарта обеспечивает выполнение требований Законов Республики Казахстан «О техническом регулировании» от 9 ноября 2004 г № 603-II,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87E05">
        <w:rPr>
          <w:rFonts w:ascii="Times New Roman" w:hAnsi="Times New Roman" w:cs="Times New Roman"/>
          <w:sz w:val="24"/>
          <w:szCs w:val="24"/>
        </w:rPr>
        <w:t>«О туристской деятельности в Республике Казахс</w:t>
      </w:r>
      <w:r>
        <w:rPr>
          <w:rFonts w:ascii="Times New Roman" w:hAnsi="Times New Roman" w:cs="Times New Roman"/>
          <w:sz w:val="24"/>
          <w:szCs w:val="24"/>
        </w:rPr>
        <w:t>тан» от 13 июня 2001 года N 211,</w:t>
      </w:r>
      <w:r w:rsidRPr="00987E05">
        <w:rPr>
          <w:rFonts w:ascii="Times New Roman" w:hAnsi="Times New Roman" w:cs="Times New Roman"/>
          <w:sz w:val="24"/>
          <w:szCs w:val="24"/>
        </w:rPr>
        <w:t xml:space="preserve"> «О защите </w:t>
      </w:r>
      <w:r w:rsidRPr="00987E05">
        <w:rPr>
          <w:rFonts w:ascii="Times New Roman" w:hAnsi="Times New Roman" w:cs="Times New Roman"/>
          <w:sz w:val="24"/>
          <w:szCs w:val="24"/>
        </w:rPr>
        <w:lastRenderedPageBreak/>
        <w:t>прав потребителей» от 4 мая 2010 г. № 274- IV,  Кодекса РК о здоровье народа и системе здравоохранения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7E05" w:rsidRPr="00987E05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 xml:space="preserve">Проект стандарта разработан в соответствии с: </w:t>
      </w:r>
    </w:p>
    <w:p w:rsidR="00987E05" w:rsidRPr="00987E05" w:rsidRDefault="00987E05" w:rsidP="00D04CE1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 xml:space="preserve">- </w:t>
      </w:r>
      <w:r w:rsidR="00D04CE1" w:rsidRPr="00D04CE1">
        <w:rPr>
          <w:rFonts w:ascii="Times New Roman" w:hAnsi="Times New Roman" w:cs="Times New Roman"/>
          <w:sz w:val="24"/>
          <w:szCs w:val="24"/>
        </w:rPr>
        <w:t>Правил</w:t>
      </w:r>
      <w:r w:rsidR="00D04CE1">
        <w:rPr>
          <w:rFonts w:ascii="Times New Roman" w:hAnsi="Times New Roman" w:cs="Times New Roman"/>
          <w:sz w:val="24"/>
          <w:szCs w:val="24"/>
        </w:rPr>
        <w:t>ами</w:t>
      </w:r>
      <w:r w:rsidR="00D04CE1" w:rsidRPr="00D04CE1">
        <w:rPr>
          <w:rFonts w:ascii="Times New Roman" w:hAnsi="Times New Roman" w:cs="Times New Roman"/>
          <w:sz w:val="24"/>
          <w:szCs w:val="24"/>
        </w:rPr>
        <w:t xml:space="preserve">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</w:t>
      </w:r>
      <w:r w:rsidR="00D04CE1">
        <w:rPr>
          <w:rFonts w:ascii="Times New Roman" w:hAnsi="Times New Roman" w:cs="Times New Roman"/>
          <w:sz w:val="24"/>
          <w:szCs w:val="24"/>
        </w:rPr>
        <w:t xml:space="preserve"> </w:t>
      </w:r>
      <w:r w:rsidR="00D04CE1" w:rsidRPr="00D04CE1">
        <w:rPr>
          <w:rFonts w:ascii="Times New Roman" w:hAnsi="Times New Roman" w:cs="Times New Roman"/>
          <w:sz w:val="24"/>
          <w:szCs w:val="24"/>
        </w:rPr>
        <w:t>о</w:t>
      </w:r>
      <w:r w:rsidR="00D04CE1">
        <w:rPr>
          <w:rFonts w:ascii="Times New Roman" w:hAnsi="Times New Roman" w:cs="Times New Roman"/>
          <w:sz w:val="24"/>
          <w:szCs w:val="24"/>
        </w:rPr>
        <w:t>т 26 декабря 2018 года № 918;</w:t>
      </w:r>
    </w:p>
    <w:p w:rsidR="00987E05" w:rsidRPr="00987E05" w:rsidRDefault="00D04CE1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 РК 1.2-2021</w:t>
      </w:r>
      <w:r w:rsidR="00987E05" w:rsidRPr="00987E05">
        <w:rPr>
          <w:rFonts w:ascii="Times New Roman" w:hAnsi="Times New Roman" w:cs="Times New Roman"/>
          <w:sz w:val="24"/>
          <w:szCs w:val="24"/>
        </w:rPr>
        <w:t xml:space="preserve"> «</w:t>
      </w:r>
      <w:r w:rsidRPr="00D04CE1">
        <w:rPr>
          <w:rFonts w:ascii="Times New Roman" w:hAnsi="Times New Roman" w:cs="Times New Roman"/>
          <w:sz w:val="24"/>
          <w:szCs w:val="24"/>
        </w:rPr>
        <w:t>Национальная система стандартизации Республики Казахстан Порядок разработки документов по стандартизации</w:t>
      </w:r>
      <w:r w:rsidR="00987E05" w:rsidRPr="00987E05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987E05" w:rsidRPr="00987E05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>- СТ РК 1.5-20</w:t>
      </w:r>
      <w:r w:rsidR="00D04CE1">
        <w:rPr>
          <w:rFonts w:ascii="Times New Roman" w:hAnsi="Times New Roman" w:cs="Times New Roman"/>
          <w:sz w:val="24"/>
          <w:szCs w:val="24"/>
        </w:rPr>
        <w:t>21</w:t>
      </w:r>
      <w:r w:rsidRPr="00987E05">
        <w:rPr>
          <w:rFonts w:ascii="Times New Roman" w:hAnsi="Times New Roman" w:cs="Times New Roman"/>
          <w:sz w:val="24"/>
          <w:szCs w:val="24"/>
        </w:rPr>
        <w:t xml:space="preserve"> «</w:t>
      </w:r>
      <w:r w:rsidR="00D04CE1" w:rsidRPr="00D04CE1">
        <w:rPr>
          <w:rFonts w:ascii="Times New Roman" w:hAnsi="Times New Roman" w:cs="Times New Roman"/>
          <w:sz w:val="24"/>
          <w:szCs w:val="24"/>
        </w:rPr>
        <w:t>Общие требования к построению, изложению, оформлению и содержанию национальных стандартов и рекомендаций по стандартизации</w:t>
      </w:r>
      <w:r w:rsidRPr="00987E05">
        <w:rPr>
          <w:rFonts w:ascii="Times New Roman" w:hAnsi="Times New Roman" w:cs="Times New Roman"/>
          <w:sz w:val="24"/>
          <w:szCs w:val="24"/>
        </w:rPr>
        <w:t xml:space="preserve">»; </w:t>
      </w:r>
    </w:p>
    <w:p w:rsidR="00FB3D18" w:rsidRPr="00D04CE1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7E05">
        <w:rPr>
          <w:rFonts w:ascii="Times New Roman" w:hAnsi="Times New Roman" w:cs="Times New Roman"/>
          <w:sz w:val="24"/>
          <w:szCs w:val="24"/>
        </w:rPr>
        <w:t>- СТ РК 1.9-2013 «</w:t>
      </w:r>
      <w:r w:rsidR="00D04CE1" w:rsidRPr="00D04CE1">
        <w:rPr>
          <w:rFonts w:ascii="Times New Roman" w:hAnsi="Times New Roman" w:cs="Times New Roman"/>
          <w:sz w:val="24"/>
          <w:szCs w:val="24"/>
        </w:rPr>
        <w:t>Национальная система стандартизации Республики Казахстан Общие требования к применению международных, региональных стандартов и стандартов иностранных государств на территории Республики Казахстан</w:t>
      </w:r>
      <w:r w:rsidRPr="00987E05">
        <w:rPr>
          <w:rFonts w:ascii="Times New Roman" w:hAnsi="Times New Roman" w:cs="Times New Roman"/>
          <w:sz w:val="24"/>
          <w:szCs w:val="24"/>
        </w:rPr>
        <w:t>».</w:t>
      </w:r>
    </w:p>
    <w:p w:rsidR="00987E05" w:rsidRPr="00D04CE1" w:rsidRDefault="00987E05" w:rsidP="00987E05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0917F8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Pr="00485F79">
        <w:rPr>
          <w:rFonts w:ascii="Times New Roman" w:hAnsi="Times New Roman" w:cs="Times New Roman"/>
          <w:b/>
          <w:sz w:val="24"/>
          <w:szCs w:val="24"/>
        </w:rPr>
        <w:t>стандарта</w:t>
      </w: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7A2C" w:rsidRPr="003D7A2C" w:rsidRDefault="00856C29" w:rsidP="003D7A2C">
      <w:pPr>
        <w:pStyle w:val="23"/>
        <w:ind w:firstLine="620"/>
        <w:jc w:val="both"/>
        <w:rPr>
          <w:sz w:val="24"/>
          <w:szCs w:val="24"/>
        </w:rPr>
      </w:pPr>
      <w:r w:rsidRPr="000C63EE">
        <w:rPr>
          <w:color w:val="000000"/>
          <w:sz w:val="24"/>
          <w:szCs w:val="24"/>
        </w:rPr>
        <w:t xml:space="preserve">Потенциальными пользователями данного проекта стандарта являются </w:t>
      </w:r>
      <w:r w:rsidR="003D7A2C" w:rsidRPr="003D7A2C">
        <w:rPr>
          <w:sz w:val="24"/>
          <w:szCs w:val="24"/>
        </w:rPr>
        <w:t>туристски</w:t>
      </w:r>
      <w:r w:rsidR="002176E0">
        <w:rPr>
          <w:sz w:val="24"/>
          <w:szCs w:val="24"/>
        </w:rPr>
        <w:t>е</w:t>
      </w:r>
      <w:r w:rsidR="003D7A2C" w:rsidRPr="003D7A2C">
        <w:rPr>
          <w:sz w:val="24"/>
          <w:szCs w:val="24"/>
        </w:rPr>
        <w:t xml:space="preserve"> предприяти</w:t>
      </w:r>
      <w:r w:rsidR="002176E0">
        <w:rPr>
          <w:sz w:val="24"/>
          <w:szCs w:val="24"/>
        </w:rPr>
        <w:t>я</w:t>
      </w:r>
      <w:r w:rsidR="003D7A2C" w:rsidRPr="003D7A2C">
        <w:rPr>
          <w:sz w:val="24"/>
          <w:szCs w:val="24"/>
        </w:rPr>
        <w:t xml:space="preserve"> всех форм собственности и граждан</w:t>
      </w:r>
      <w:r w:rsidR="002176E0">
        <w:rPr>
          <w:sz w:val="24"/>
          <w:szCs w:val="24"/>
        </w:rPr>
        <w:t xml:space="preserve">е </w:t>
      </w:r>
      <w:r w:rsidR="003D7A2C" w:rsidRPr="003D7A2C">
        <w:rPr>
          <w:sz w:val="24"/>
          <w:szCs w:val="24"/>
        </w:rPr>
        <w:t>-</w:t>
      </w:r>
      <w:r w:rsidR="002176E0">
        <w:rPr>
          <w:sz w:val="24"/>
          <w:szCs w:val="24"/>
        </w:rPr>
        <w:t xml:space="preserve"> </w:t>
      </w:r>
      <w:r w:rsidR="003D7A2C" w:rsidRPr="003D7A2C">
        <w:rPr>
          <w:sz w:val="24"/>
          <w:szCs w:val="24"/>
        </w:rPr>
        <w:t>предпринимател</w:t>
      </w:r>
      <w:r w:rsidR="002176E0">
        <w:rPr>
          <w:sz w:val="24"/>
          <w:szCs w:val="24"/>
        </w:rPr>
        <w:t>и</w:t>
      </w:r>
      <w:r w:rsidR="003D7A2C" w:rsidRPr="003D7A2C">
        <w:rPr>
          <w:sz w:val="24"/>
          <w:szCs w:val="24"/>
        </w:rPr>
        <w:t>, оказывающи</w:t>
      </w:r>
      <w:r w:rsidR="002176E0">
        <w:rPr>
          <w:sz w:val="24"/>
          <w:szCs w:val="24"/>
        </w:rPr>
        <w:t>е</w:t>
      </w:r>
      <w:r w:rsidR="003D7A2C" w:rsidRPr="003D7A2C">
        <w:rPr>
          <w:sz w:val="24"/>
          <w:szCs w:val="24"/>
        </w:rPr>
        <w:t xml:space="preserve"> туристские услуги населению.</w:t>
      </w:r>
    </w:p>
    <w:p w:rsidR="00856C29" w:rsidRPr="00485F79" w:rsidRDefault="00856C29" w:rsidP="00320307">
      <w:pPr>
        <w:tabs>
          <w:tab w:val="left" w:pos="2610"/>
        </w:tabs>
        <w:spacing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C63EE" w:rsidRPr="00827A4B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="00C62F85">
        <w:rPr>
          <w:lang w:val="kk-KZ"/>
        </w:rPr>
        <w:t xml:space="preserve"> </w:t>
      </w:r>
      <w:r w:rsidRPr="00827A4B">
        <w:rPr>
          <w:lang w:val="kk-KZ"/>
        </w:rPr>
        <w:t>на согласование и рассмотрение заинтересованным организациям и государственным органам, техническ</w:t>
      </w:r>
      <w:r>
        <w:rPr>
          <w:lang w:val="kk-KZ"/>
        </w:rPr>
        <w:t xml:space="preserve">им комитетам по стандартизации, субъектам предпринимательства </w:t>
      </w:r>
      <w:r w:rsidRPr="00294A5B">
        <w:rPr>
          <w:lang w:val="kk-KZ"/>
        </w:rPr>
        <w:t xml:space="preserve">по сбору, приему, </w:t>
      </w:r>
      <w:r w:rsidR="0043539F">
        <w:rPr>
          <w:lang w:val="kk-KZ"/>
        </w:rPr>
        <w:t>накоплению</w:t>
      </w:r>
      <w:r w:rsidRPr="00294A5B">
        <w:rPr>
          <w:lang w:val="kk-KZ"/>
        </w:rPr>
        <w:t xml:space="preserve">, транспортировке, </w:t>
      </w:r>
      <w:r>
        <w:rPr>
          <w:lang w:val="kk-KZ"/>
        </w:rPr>
        <w:t xml:space="preserve">переработке и </w:t>
      </w:r>
      <w:r w:rsidRPr="00294A5B">
        <w:rPr>
          <w:lang w:val="kk-KZ"/>
        </w:rPr>
        <w:t xml:space="preserve">утилизации отходов </w:t>
      </w:r>
      <w:r>
        <w:rPr>
          <w:lang w:val="kk-KZ"/>
        </w:rPr>
        <w:t>пластиковых изделий</w:t>
      </w:r>
      <w:r w:rsidRPr="00827A4B">
        <w:rPr>
          <w:lang w:val="kk-KZ"/>
        </w:rPr>
        <w:t xml:space="preserve">, промышленным предприятиям, ассоциациям и другим заинтересованным сторонам. </w:t>
      </w:r>
    </w:p>
    <w:p w:rsidR="000C63EE" w:rsidRPr="00020538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2176E0" w:rsidRPr="002176E0" w:rsidRDefault="00AB1F75" w:rsidP="002176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6E0">
        <w:rPr>
          <w:rFonts w:ascii="Times New Roman" w:hAnsi="Times New Roman" w:cs="Times New Roman"/>
          <w:sz w:val="24"/>
          <w:szCs w:val="24"/>
          <w:lang w:val="kk-KZ"/>
        </w:rPr>
        <w:t xml:space="preserve">Настоящий </w:t>
      </w:r>
      <w:r w:rsidR="00380A91" w:rsidRPr="002176E0">
        <w:rPr>
          <w:rFonts w:ascii="Times New Roman" w:hAnsi="Times New Roman" w:cs="Times New Roman"/>
          <w:sz w:val="24"/>
          <w:szCs w:val="24"/>
          <w:lang w:val="kk-KZ"/>
        </w:rPr>
        <w:t xml:space="preserve">стандарт разработан с учетом требований </w:t>
      </w:r>
      <w:r w:rsidR="002176E0" w:rsidRPr="002176E0">
        <w:rPr>
          <w:rFonts w:ascii="Times New Roman" w:hAnsi="Times New Roman" w:cs="Times New Roman"/>
          <w:sz w:val="24"/>
          <w:szCs w:val="24"/>
        </w:rPr>
        <w:t>СТ РК 1195-2004 «Туристско-экскурсионное обслуживание. Требования по обеспечению безопасности туристов и экскурсантов»</w:t>
      </w:r>
    </w:p>
    <w:p w:rsidR="0053465B" w:rsidRPr="002176E0" w:rsidRDefault="0053465B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  8 Данные о разработчике и соисполнителях (контактные данные), сроках разработки проекта стандарта</w:t>
      </w:r>
    </w:p>
    <w:p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>РГП «Казахстанский институт стандартизации и сертификации»</w:t>
      </w:r>
    </w:p>
    <w:p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</w:t>
      </w:r>
      <w:r w:rsidR="002176E0">
        <w:rPr>
          <w:rFonts w:ascii="Times New Roman" w:hAnsi="Times New Roman" w:cs="Times New Roman"/>
          <w:sz w:val="24"/>
          <w:szCs w:val="24"/>
        </w:rPr>
        <w:t>Астана</w:t>
      </w:r>
      <w:r w:rsidRPr="00485F79">
        <w:rPr>
          <w:rFonts w:ascii="Times New Roman" w:hAnsi="Times New Roman" w:cs="Times New Roman"/>
          <w:sz w:val="24"/>
          <w:szCs w:val="24"/>
        </w:rPr>
        <w:t xml:space="preserve">, пр. Мангилик Ел, здание «Эталонный центр», тел. +7 (7172) 27-08-01, +7 (7172) 27-08-13, е-mail: </w:t>
      </w:r>
      <w:hyperlink r:id="rId7" w:history="1"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</w:hyperlink>
      <w:r w:rsidR="00A0723E" w:rsidRPr="00485F7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050000, г. Алматы, 8-микрорайон, пр. Алтынсарина 83, </w:t>
      </w:r>
      <w:r w:rsidR="00A0723E" w:rsidRPr="00485F79">
        <w:rPr>
          <w:rFonts w:ascii="Times New Roman" w:hAnsi="Times New Roman" w:cs="Times New Roman"/>
          <w:sz w:val="24"/>
          <w:szCs w:val="24"/>
        </w:rPr>
        <w:t>104</w:t>
      </w:r>
      <w:r w:rsidRPr="00485F79">
        <w:rPr>
          <w:rFonts w:ascii="Times New Roman" w:hAnsi="Times New Roman" w:cs="Times New Roman"/>
          <w:sz w:val="24"/>
          <w:szCs w:val="24"/>
        </w:rPr>
        <w:t xml:space="preserve"> кабинет,</w:t>
      </w:r>
    </w:p>
    <w:p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</w:rPr>
        <w:t>тел</w:t>
      </w:r>
      <w:r w:rsidRPr="00485F79">
        <w:rPr>
          <w:rFonts w:ascii="Times New Roman" w:hAnsi="Times New Roman" w:cs="Times New Roman"/>
          <w:sz w:val="24"/>
          <w:szCs w:val="24"/>
          <w:lang w:val="fr-FR"/>
        </w:rPr>
        <w:t>. 8 (727) 303</w:t>
      </w:r>
      <w:r w:rsidR="00A0723E" w:rsidRPr="00485F79">
        <w:rPr>
          <w:rFonts w:ascii="Times New Roman" w:hAnsi="Times New Roman" w:cs="Times New Roman"/>
          <w:sz w:val="24"/>
          <w:szCs w:val="24"/>
          <w:lang w:val="fr-FR"/>
        </w:rPr>
        <w:t>-88-54</w:t>
      </w:r>
    </w:p>
    <w:p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485F79">
        <w:rPr>
          <w:rFonts w:ascii="Times New Roman" w:hAnsi="Times New Roman" w:cs="Times New Roman"/>
          <w:sz w:val="24"/>
          <w:szCs w:val="24"/>
          <w:lang w:val="fr-FR"/>
        </w:rPr>
        <w:t xml:space="preserve">E-mail: </w:t>
      </w:r>
      <w:hyperlink r:id="rId8" w:history="1">
        <w:r w:rsidR="00A0723E" w:rsidRPr="00485F79">
          <w:rPr>
            <w:rStyle w:val="a5"/>
            <w:rFonts w:ascii="Times New Roman" w:hAnsi="Times New Roman" w:cs="Times New Roman"/>
            <w:sz w:val="24"/>
            <w:szCs w:val="24"/>
            <w:lang w:val="fr-FR"/>
          </w:rPr>
          <w:t>almaty@ksm.kz</w:t>
        </w:r>
      </w:hyperlink>
    </w:p>
    <w:p w:rsidR="007D10F9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Срок начала разработки проекта стандарта – </w:t>
      </w:r>
      <w:r w:rsidR="002176E0">
        <w:rPr>
          <w:rFonts w:ascii="Times New Roman" w:hAnsi="Times New Roman" w:cs="Times New Roman"/>
          <w:sz w:val="24"/>
          <w:szCs w:val="24"/>
          <w:lang w:val="kk-KZ"/>
        </w:rPr>
        <w:t>октябрь</w:t>
      </w:r>
      <w:r w:rsidRPr="00485F79">
        <w:rPr>
          <w:rFonts w:ascii="Times New Roman" w:hAnsi="Times New Roman" w:cs="Times New Roman"/>
          <w:sz w:val="24"/>
          <w:szCs w:val="24"/>
        </w:rPr>
        <w:t xml:space="preserve"> 202</w:t>
      </w:r>
      <w:r w:rsidR="002176E0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4B459C" w:rsidRPr="00485F79" w:rsidRDefault="007D10F9" w:rsidP="00320307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lastRenderedPageBreak/>
        <w:t>Срок утверждения п</w:t>
      </w:r>
      <w:r w:rsidR="00A0723E" w:rsidRPr="00485F79">
        <w:rPr>
          <w:rFonts w:ascii="Times New Roman" w:hAnsi="Times New Roman" w:cs="Times New Roman"/>
          <w:sz w:val="24"/>
          <w:szCs w:val="24"/>
        </w:rPr>
        <w:t>роекта стандарта – ________ 202</w:t>
      </w:r>
      <w:r w:rsidR="002176E0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485F7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4B459C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="00AC37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="002176E0" w:rsidRPr="00943998">
        <w:rPr>
          <w:rFonts w:ascii="Times New Roman" w:hAnsi="Times New Roman" w:cs="Times New Roman"/>
          <w:b/>
          <w:sz w:val="24"/>
          <w:szCs w:val="24"/>
          <w:lang w:val="kk-KZ"/>
        </w:rPr>
        <w:t>А. Шамбетова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43C" w:rsidRDefault="00A2743C" w:rsidP="00A4133A">
      <w:pPr>
        <w:spacing w:after="0" w:line="240" w:lineRule="auto"/>
      </w:pPr>
      <w:r>
        <w:separator/>
      </w:r>
    </w:p>
  </w:endnote>
  <w:endnote w:type="continuationSeparator" w:id="0">
    <w:p w:rsidR="00A2743C" w:rsidRDefault="00A2743C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E04D39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3E7D1A">
          <w:rPr>
            <w:noProof/>
          </w:rPr>
          <w:t>1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43C" w:rsidRDefault="00A2743C" w:rsidP="00A4133A">
      <w:pPr>
        <w:spacing w:after="0" w:line="240" w:lineRule="auto"/>
      </w:pPr>
      <w:r>
        <w:separator/>
      </w:r>
    </w:p>
  </w:footnote>
  <w:footnote w:type="continuationSeparator" w:id="0">
    <w:p w:rsidR="00A2743C" w:rsidRDefault="00A2743C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A1A17C4"/>
    <w:multiLevelType w:val="multilevel"/>
    <w:tmpl w:val="0442BDD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83D7E8A"/>
    <w:multiLevelType w:val="hybridMultilevel"/>
    <w:tmpl w:val="B284FB46"/>
    <w:lvl w:ilvl="0" w:tplc="4EAE0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EB0025"/>
    <w:multiLevelType w:val="multilevel"/>
    <w:tmpl w:val="581CB1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D62"/>
    <w:rsid w:val="00004621"/>
    <w:rsid w:val="00021968"/>
    <w:rsid w:val="00024E71"/>
    <w:rsid w:val="000352FF"/>
    <w:rsid w:val="0004155C"/>
    <w:rsid w:val="00054621"/>
    <w:rsid w:val="00085293"/>
    <w:rsid w:val="000917F8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C63EE"/>
    <w:rsid w:val="000D766E"/>
    <w:rsid w:val="000F2C64"/>
    <w:rsid w:val="000F50CB"/>
    <w:rsid w:val="001061E4"/>
    <w:rsid w:val="00123A4F"/>
    <w:rsid w:val="00132FFF"/>
    <w:rsid w:val="001333EE"/>
    <w:rsid w:val="0013447C"/>
    <w:rsid w:val="00134725"/>
    <w:rsid w:val="00137C5B"/>
    <w:rsid w:val="00140390"/>
    <w:rsid w:val="001423B4"/>
    <w:rsid w:val="00146BE2"/>
    <w:rsid w:val="00156450"/>
    <w:rsid w:val="00164C07"/>
    <w:rsid w:val="0018269B"/>
    <w:rsid w:val="00191A28"/>
    <w:rsid w:val="00192476"/>
    <w:rsid w:val="0019516C"/>
    <w:rsid w:val="001A092F"/>
    <w:rsid w:val="001A5893"/>
    <w:rsid w:val="001A7197"/>
    <w:rsid w:val="001B3AAC"/>
    <w:rsid w:val="001B6122"/>
    <w:rsid w:val="001C36E0"/>
    <w:rsid w:val="001D5CBA"/>
    <w:rsid w:val="001E2C70"/>
    <w:rsid w:val="001E6538"/>
    <w:rsid w:val="001E70FA"/>
    <w:rsid w:val="001F56CB"/>
    <w:rsid w:val="001F6C4C"/>
    <w:rsid w:val="00205BFE"/>
    <w:rsid w:val="00210334"/>
    <w:rsid w:val="002176E0"/>
    <w:rsid w:val="002407B6"/>
    <w:rsid w:val="002408C2"/>
    <w:rsid w:val="00243478"/>
    <w:rsid w:val="00252933"/>
    <w:rsid w:val="00261B04"/>
    <w:rsid w:val="00264953"/>
    <w:rsid w:val="00273595"/>
    <w:rsid w:val="002761BE"/>
    <w:rsid w:val="00285582"/>
    <w:rsid w:val="002A72C3"/>
    <w:rsid w:val="002D7C6B"/>
    <w:rsid w:val="002E0D62"/>
    <w:rsid w:val="002E4403"/>
    <w:rsid w:val="002E4EDE"/>
    <w:rsid w:val="002E59AC"/>
    <w:rsid w:val="002E6A65"/>
    <w:rsid w:val="002F1D95"/>
    <w:rsid w:val="002F4721"/>
    <w:rsid w:val="002F6801"/>
    <w:rsid w:val="003003E0"/>
    <w:rsid w:val="00304248"/>
    <w:rsid w:val="00320307"/>
    <w:rsid w:val="00327EBD"/>
    <w:rsid w:val="00350BB1"/>
    <w:rsid w:val="003761BC"/>
    <w:rsid w:val="00380A9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D7A2C"/>
    <w:rsid w:val="003E25A8"/>
    <w:rsid w:val="003E7D1A"/>
    <w:rsid w:val="003F36B5"/>
    <w:rsid w:val="003F3C47"/>
    <w:rsid w:val="003F6D0E"/>
    <w:rsid w:val="00402593"/>
    <w:rsid w:val="004320DE"/>
    <w:rsid w:val="0043539F"/>
    <w:rsid w:val="00436EFF"/>
    <w:rsid w:val="004370E1"/>
    <w:rsid w:val="00483D02"/>
    <w:rsid w:val="004844D4"/>
    <w:rsid w:val="00485F79"/>
    <w:rsid w:val="00491058"/>
    <w:rsid w:val="00493AE5"/>
    <w:rsid w:val="004B36FB"/>
    <w:rsid w:val="004B459C"/>
    <w:rsid w:val="004C04DE"/>
    <w:rsid w:val="004C5F0D"/>
    <w:rsid w:val="004E0637"/>
    <w:rsid w:val="005152D7"/>
    <w:rsid w:val="00517066"/>
    <w:rsid w:val="0053465B"/>
    <w:rsid w:val="005349F6"/>
    <w:rsid w:val="00545667"/>
    <w:rsid w:val="00547DF5"/>
    <w:rsid w:val="00560E8E"/>
    <w:rsid w:val="0056174B"/>
    <w:rsid w:val="005808A1"/>
    <w:rsid w:val="005846F4"/>
    <w:rsid w:val="005B0B04"/>
    <w:rsid w:val="005C1A18"/>
    <w:rsid w:val="005C56BB"/>
    <w:rsid w:val="005F48EB"/>
    <w:rsid w:val="005F5043"/>
    <w:rsid w:val="00600358"/>
    <w:rsid w:val="00600D19"/>
    <w:rsid w:val="00603AC1"/>
    <w:rsid w:val="006046F1"/>
    <w:rsid w:val="00610131"/>
    <w:rsid w:val="0062076E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C7DE6"/>
    <w:rsid w:val="006D5398"/>
    <w:rsid w:val="006D53F5"/>
    <w:rsid w:val="006E07F3"/>
    <w:rsid w:val="006E6118"/>
    <w:rsid w:val="006F4812"/>
    <w:rsid w:val="006F4C62"/>
    <w:rsid w:val="006F5D41"/>
    <w:rsid w:val="00701CC9"/>
    <w:rsid w:val="00715FF7"/>
    <w:rsid w:val="007346DD"/>
    <w:rsid w:val="00741FBC"/>
    <w:rsid w:val="007610C0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D10F9"/>
    <w:rsid w:val="007D310E"/>
    <w:rsid w:val="007E137C"/>
    <w:rsid w:val="007E3453"/>
    <w:rsid w:val="007F0028"/>
    <w:rsid w:val="00803FE3"/>
    <w:rsid w:val="0081442B"/>
    <w:rsid w:val="00823AC2"/>
    <w:rsid w:val="00833A56"/>
    <w:rsid w:val="00833B80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83FCF"/>
    <w:rsid w:val="00890F83"/>
    <w:rsid w:val="0089739C"/>
    <w:rsid w:val="008A3830"/>
    <w:rsid w:val="008C02FF"/>
    <w:rsid w:val="008C0D5B"/>
    <w:rsid w:val="008E42F5"/>
    <w:rsid w:val="008E48F3"/>
    <w:rsid w:val="008E51AB"/>
    <w:rsid w:val="008E56EC"/>
    <w:rsid w:val="008E71B0"/>
    <w:rsid w:val="008F40C9"/>
    <w:rsid w:val="0091006A"/>
    <w:rsid w:val="009103C2"/>
    <w:rsid w:val="00926FC4"/>
    <w:rsid w:val="00950138"/>
    <w:rsid w:val="009565F2"/>
    <w:rsid w:val="00960DB2"/>
    <w:rsid w:val="009662AB"/>
    <w:rsid w:val="00980FF0"/>
    <w:rsid w:val="00981207"/>
    <w:rsid w:val="009816D7"/>
    <w:rsid w:val="00987E05"/>
    <w:rsid w:val="00990D57"/>
    <w:rsid w:val="009939C0"/>
    <w:rsid w:val="009B44D8"/>
    <w:rsid w:val="009D00CF"/>
    <w:rsid w:val="009D77C8"/>
    <w:rsid w:val="009E0014"/>
    <w:rsid w:val="009E48B2"/>
    <w:rsid w:val="009E4D11"/>
    <w:rsid w:val="009E4F67"/>
    <w:rsid w:val="009F00FB"/>
    <w:rsid w:val="00A0723E"/>
    <w:rsid w:val="00A17BB9"/>
    <w:rsid w:val="00A217B2"/>
    <w:rsid w:val="00A23008"/>
    <w:rsid w:val="00A272AD"/>
    <w:rsid w:val="00A2743C"/>
    <w:rsid w:val="00A4133A"/>
    <w:rsid w:val="00A44355"/>
    <w:rsid w:val="00A4755E"/>
    <w:rsid w:val="00A52742"/>
    <w:rsid w:val="00A60074"/>
    <w:rsid w:val="00A7273C"/>
    <w:rsid w:val="00A822A4"/>
    <w:rsid w:val="00A85574"/>
    <w:rsid w:val="00AA53C0"/>
    <w:rsid w:val="00AB1F75"/>
    <w:rsid w:val="00AC33DF"/>
    <w:rsid w:val="00AC37CB"/>
    <w:rsid w:val="00AC7866"/>
    <w:rsid w:val="00AD4936"/>
    <w:rsid w:val="00AE1236"/>
    <w:rsid w:val="00AE1428"/>
    <w:rsid w:val="00AE422A"/>
    <w:rsid w:val="00AF22B2"/>
    <w:rsid w:val="00AF3181"/>
    <w:rsid w:val="00B0230D"/>
    <w:rsid w:val="00B02A60"/>
    <w:rsid w:val="00B219B2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469A7"/>
    <w:rsid w:val="00C50B8F"/>
    <w:rsid w:val="00C5120A"/>
    <w:rsid w:val="00C55C73"/>
    <w:rsid w:val="00C563BB"/>
    <w:rsid w:val="00C62F85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620D"/>
    <w:rsid w:val="00CD0D1A"/>
    <w:rsid w:val="00CE159F"/>
    <w:rsid w:val="00CF0FC6"/>
    <w:rsid w:val="00CF16F0"/>
    <w:rsid w:val="00CF5A5A"/>
    <w:rsid w:val="00D02B98"/>
    <w:rsid w:val="00D04CE1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B1DEF"/>
    <w:rsid w:val="00DC757F"/>
    <w:rsid w:val="00DD17DD"/>
    <w:rsid w:val="00DD1B80"/>
    <w:rsid w:val="00DE4122"/>
    <w:rsid w:val="00DE620F"/>
    <w:rsid w:val="00E01997"/>
    <w:rsid w:val="00E04D39"/>
    <w:rsid w:val="00E17743"/>
    <w:rsid w:val="00E2317A"/>
    <w:rsid w:val="00E362D7"/>
    <w:rsid w:val="00E43630"/>
    <w:rsid w:val="00E4577B"/>
    <w:rsid w:val="00E65FC4"/>
    <w:rsid w:val="00E72613"/>
    <w:rsid w:val="00E83AA1"/>
    <w:rsid w:val="00E84B61"/>
    <w:rsid w:val="00E961F5"/>
    <w:rsid w:val="00EA640B"/>
    <w:rsid w:val="00EE5748"/>
    <w:rsid w:val="00F06BE8"/>
    <w:rsid w:val="00F126C6"/>
    <w:rsid w:val="00F16BA3"/>
    <w:rsid w:val="00F27565"/>
    <w:rsid w:val="00F33F2D"/>
    <w:rsid w:val="00F468FE"/>
    <w:rsid w:val="00F474F7"/>
    <w:rsid w:val="00F53B50"/>
    <w:rsid w:val="00F702BB"/>
    <w:rsid w:val="00F8271F"/>
    <w:rsid w:val="00F90D17"/>
    <w:rsid w:val="00FA17D8"/>
    <w:rsid w:val="00FA6BC0"/>
    <w:rsid w:val="00FA6BC8"/>
    <w:rsid w:val="00FA6C95"/>
    <w:rsid w:val="00FB3D18"/>
    <w:rsid w:val="00FB4087"/>
    <w:rsid w:val="00FC0357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F5AFF"/>
  <w15:docId w15:val="{1758713A-0D96-40B2-B5B1-8AD035A89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(2)_"/>
    <w:basedOn w:val="a0"/>
    <w:link w:val="23"/>
    <w:rsid w:val="0062076E"/>
    <w:rPr>
      <w:rFonts w:ascii="Times New Roman" w:eastAsia="Times New Roman" w:hAnsi="Times New Roman" w:cs="Times New Roman"/>
    </w:rPr>
  </w:style>
  <w:style w:type="paragraph" w:customStyle="1" w:styleId="23">
    <w:name w:val="Основной текст (2)"/>
    <w:basedOn w:val="a"/>
    <w:link w:val="22"/>
    <w:rsid w:val="0062076E"/>
    <w:pPr>
      <w:widowControl w:val="0"/>
      <w:spacing w:after="0" w:line="240" w:lineRule="auto"/>
      <w:ind w:firstLine="600"/>
    </w:pPr>
    <w:rPr>
      <w:rFonts w:ascii="Times New Roman" w:eastAsia="Times New Roman" w:hAnsi="Times New Roman" w:cs="Times New Roman"/>
    </w:rPr>
  </w:style>
  <w:style w:type="character" w:customStyle="1" w:styleId="24">
    <w:name w:val="Заголовок №2_"/>
    <w:basedOn w:val="a0"/>
    <w:link w:val="25"/>
    <w:rsid w:val="007610C0"/>
    <w:rPr>
      <w:rFonts w:ascii="Times New Roman" w:eastAsia="Times New Roman" w:hAnsi="Times New Roman" w:cs="Times New Roman"/>
      <w:b/>
      <w:bCs/>
    </w:rPr>
  </w:style>
  <w:style w:type="paragraph" w:customStyle="1" w:styleId="25">
    <w:name w:val="Заголовок №2"/>
    <w:basedOn w:val="a"/>
    <w:link w:val="24"/>
    <w:rsid w:val="007610C0"/>
    <w:pPr>
      <w:widowControl w:val="0"/>
      <w:spacing w:after="220" w:line="240" w:lineRule="auto"/>
      <w:ind w:firstLine="600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FontStyle513">
    <w:name w:val="Font Style513"/>
    <w:rsid w:val="003E7D1A"/>
    <w:rPr>
      <w:rFonts w:ascii="Arial" w:hAnsi="Arial" w:cs="Arial" w:hint="default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maty@ksm.k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Alina Abdrashitova</cp:lastModifiedBy>
  <cp:revision>4</cp:revision>
  <cp:lastPrinted>2019-05-06T08:17:00Z</cp:lastPrinted>
  <dcterms:created xsi:type="dcterms:W3CDTF">2022-10-28T10:14:00Z</dcterms:created>
  <dcterms:modified xsi:type="dcterms:W3CDTF">2022-11-17T04:49:00Z</dcterms:modified>
</cp:coreProperties>
</file>